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500AB" w14:textId="77777777" w:rsidR="009E48C5" w:rsidRPr="006B1D43" w:rsidRDefault="009E48C5" w:rsidP="009E48C5">
      <w:pPr>
        <w:spacing w:before="120" w:after="120" w:line="360" w:lineRule="auto"/>
        <w:jc w:val="center"/>
        <w:rPr>
          <w:rFonts w:ascii="Times New Roman" w:hAnsi="Times New Roman" w:cs="Times New Roman"/>
          <w:b/>
          <w:sz w:val="24"/>
          <w:szCs w:val="24"/>
        </w:rPr>
      </w:pPr>
      <w:r w:rsidRPr="006B1D43">
        <w:rPr>
          <w:rFonts w:ascii="Times New Roman" w:hAnsi="Times New Roman" w:cs="Times New Roman"/>
          <w:b/>
          <w:sz w:val="24"/>
          <w:szCs w:val="24"/>
        </w:rPr>
        <w:t>OBOWIĄZEK INFORMACYJNY</w:t>
      </w:r>
    </w:p>
    <w:p w14:paraId="0C778BB9" w14:textId="77777777" w:rsidR="009E48C5" w:rsidRPr="009E48C5" w:rsidRDefault="009E48C5" w:rsidP="009E48C5">
      <w:pPr>
        <w:spacing w:before="120" w:after="120" w:line="240" w:lineRule="auto"/>
        <w:jc w:val="both"/>
        <w:rPr>
          <w:rFonts w:ascii="Times New Roman" w:hAnsi="Times New Roman" w:cs="Times New Roman"/>
        </w:rPr>
      </w:pPr>
      <w:r w:rsidRPr="009E48C5">
        <w:rPr>
          <w:rFonts w:ascii="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9E48C5">
        <w:rPr>
          <w:rFonts w:ascii="Times New Roman" w:hAnsi="Times New Roman" w:cs="Times New Roman"/>
        </w:rPr>
        <w:t>Dz.U.UE.L</w:t>
      </w:r>
      <w:proofErr w:type="spellEnd"/>
      <w:r w:rsidRPr="009E48C5">
        <w:rPr>
          <w:rFonts w:ascii="Times New Roman" w:hAnsi="Times New Roman" w:cs="Times New Roman"/>
        </w:rPr>
        <w:t>. z 2016r. Nr 119, s.1 ze zm.) - dalej: „RODO” informuję, że:</w:t>
      </w:r>
    </w:p>
    <w:p w14:paraId="6137E563" w14:textId="591B54CD" w:rsidR="009E48C5" w:rsidRPr="009E48C5" w:rsidRDefault="009E48C5" w:rsidP="009E48C5">
      <w:pPr>
        <w:numPr>
          <w:ilvl w:val="1"/>
          <w:numId w:val="1"/>
        </w:numPr>
        <w:spacing w:before="120" w:after="120" w:line="240" w:lineRule="auto"/>
        <w:jc w:val="both"/>
        <w:rPr>
          <w:rFonts w:ascii="Times New Roman" w:hAnsi="Times New Roman" w:cs="Times New Roman"/>
          <w:lang w:val="en-US"/>
        </w:rPr>
      </w:pPr>
      <w:r w:rsidRPr="009E48C5">
        <w:rPr>
          <w:rFonts w:ascii="Times New Roman" w:hAnsi="Times New Roman" w:cs="Times New Roman"/>
        </w:rPr>
        <w:t xml:space="preserve">Administratorem Państwa danych osobowych jest </w:t>
      </w:r>
      <w:r w:rsidR="00443118">
        <w:rPr>
          <w:rFonts w:ascii="Times New Roman" w:hAnsi="Times New Roman" w:cs="Times New Roman"/>
        </w:rPr>
        <w:t>Szkoła Podstawowa im. Józefa Piłsudskiego w Rykoszynie</w:t>
      </w:r>
      <w:r w:rsidRPr="009E48C5">
        <w:rPr>
          <w:rFonts w:ascii="Times New Roman" w:hAnsi="Times New Roman" w:cs="Times New Roman"/>
        </w:rPr>
        <w:t xml:space="preserve"> </w:t>
      </w:r>
      <w:r w:rsidRPr="009E48C5">
        <w:rPr>
          <w:rFonts w:ascii="Times New Roman" w:hAnsi="Times New Roman" w:cs="Times New Roman"/>
          <w:lang w:val="en-US"/>
        </w:rPr>
        <w:t>(</w:t>
      </w:r>
      <w:proofErr w:type="spellStart"/>
      <w:r w:rsidRPr="009E48C5">
        <w:rPr>
          <w:rFonts w:ascii="Times New Roman" w:hAnsi="Times New Roman" w:cs="Times New Roman"/>
          <w:lang w:val="en-US"/>
        </w:rPr>
        <w:t>adres</w:t>
      </w:r>
      <w:proofErr w:type="spellEnd"/>
      <w:r w:rsidRPr="009E48C5">
        <w:rPr>
          <w:rFonts w:ascii="Times New Roman" w:hAnsi="Times New Roman" w:cs="Times New Roman"/>
          <w:lang w:val="en-US"/>
        </w:rPr>
        <w:t xml:space="preserve">: </w:t>
      </w:r>
      <w:r w:rsidR="00443118">
        <w:rPr>
          <w:rFonts w:ascii="Times New Roman" w:hAnsi="Times New Roman" w:cs="Times New Roman"/>
          <w:lang w:val="en-US"/>
        </w:rPr>
        <w:t xml:space="preserve">26-065 </w:t>
      </w:r>
      <w:proofErr w:type="spellStart"/>
      <w:r w:rsidR="00443118">
        <w:rPr>
          <w:rFonts w:ascii="Times New Roman" w:hAnsi="Times New Roman" w:cs="Times New Roman"/>
          <w:lang w:val="en-US"/>
        </w:rPr>
        <w:t>Rykoszyn</w:t>
      </w:r>
      <w:proofErr w:type="spellEnd"/>
      <w:r w:rsidR="00443118">
        <w:rPr>
          <w:rFonts w:ascii="Times New Roman" w:hAnsi="Times New Roman" w:cs="Times New Roman"/>
          <w:lang w:val="en-US"/>
        </w:rPr>
        <w:t xml:space="preserve">, </w:t>
      </w:r>
      <w:proofErr w:type="spellStart"/>
      <w:r w:rsidR="00443118">
        <w:rPr>
          <w:rFonts w:ascii="Times New Roman" w:hAnsi="Times New Roman" w:cs="Times New Roman"/>
          <w:lang w:val="en-US"/>
        </w:rPr>
        <w:t>ul</w:t>
      </w:r>
      <w:proofErr w:type="spellEnd"/>
      <w:r w:rsidR="00443118">
        <w:rPr>
          <w:rFonts w:ascii="Times New Roman" w:hAnsi="Times New Roman" w:cs="Times New Roman"/>
          <w:lang w:val="en-US"/>
        </w:rPr>
        <w:t xml:space="preserve">. </w:t>
      </w:r>
      <w:proofErr w:type="spellStart"/>
      <w:r w:rsidR="00443118">
        <w:rPr>
          <w:rFonts w:ascii="Times New Roman" w:hAnsi="Times New Roman" w:cs="Times New Roman"/>
          <w:lang w:val="en-US"/>
        </w:rPr>
        <w:t>Świętokrzyska</w:t>
      </w:r>
      <w:proofErr w:type="spellEnd"/>
      <w:r w:rsidR="00443118">
        <w:rPr>
          <w:rFonts w:ascii="Times New Roman" w:hAnsi="Times New Roman" w:cs="Times New Roman"/>
          <w:lang w:val="en-US"/>
        </w:rPr>
        <w:t xml:space="preserve"> 112</w:t>
      </w:r>
      <w:r w:rsidRPr="009E48C5">
        <w:rPr>
          <w:rFonts w:ascii="Times New Roman" w:hAnsi="Times New Roman" w:cs="Times New Roman"/>
          <w:lang w:val="en-US"/>
        </w:rPr>
        <w:t xml:space="preserve">, e-mail: </w:t>
      </w:r>
      <w:r w:rsidR="00443118">
        <w:rPr>
          <w:rFonts w:ascii="Times New Roman" w:hAnsi="Times New Roman" w:cs="Times New Roman"/>
          <w:lang w:val="en-US"/>
        </w:rPr>
        <w:t>sp.rykoszyn@piekoszow.pl</w:t>
      </w:r>
      <w:r w:rsidRPr="009E48C5">
        <w:rPr>
          <w:rFonts w:ascii="Times New Roman" w:hAnsi="Times New Roman" w:cs="Times New Roman"/>
          <w:lang w:val="en-US"/>
        </w:rPr>
        <w:t xml:space="preserve">, nr tel. </w:t>
      </w:r>
      <w:r w:rsidR="00443118">
        <w:rPr>
          <w:rFonts w:ascii="Times New Roman" w:hAnsi="Times New Roman" w:cs="Times New Roman"/>
          <w:lang w:val="en-US"/>
        </w:rPr>
        <w:t>41 3061014</w:t>
      </w:r>
      <w:r w:rsidRPr="009E48C5">
        <w:rPr>
          <w:rFonts w:ascii="Times New Roman" w:hAnsi="Times New Roman" w:cs="Times New Roman"/>
          <w:lang w:val="en-US"/>
        </w:rPr>
        <w:t>).</w:t>
      </w:r>
    </w:p>
    <w:p w14:paraId="3867F51C"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Administrator wyznaczył Inspektora Ochrony Danych, z którym mogą się Państwo kontaktować we wszystkich sprawach dotyczących przetwarzania danych osobowych za pośrednictwem adresu e-mail: inspektor@cbi24.pl lub pisemnie na adres Administratora.</w:t>
      </w:r>
    </w:p>
    <w:p w14:paraId="07330D77" w14:textId="1E149926"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Państwa dane osobowe będą przetwarzane w związku z realizacją zadań oświatowych, dydaktycznych, wychowawczych, zagwarantowaniem dziecku bezpieczeństwa oraz wypełnianiem obowiązku dotyczącego uzupełniania i prowadzenia dokumentacji przebiegu nauczania, działalności wychowawczej i opiekuńczej, tj. gdyż jest to niezbędne do wypełnienia obowiązku prawnego ciążącego na Administratorze (art. 6 ust. 1 lit. c RODO) w związku z ustawą z dnia 14 grudnia 2016 r. Prawo oświatowe, ustawą z dnia 7 września 1991 r. o systemie oświaty, aktów wykonawczych do ww. ustaw, w tym rozporządzenia Ministra Edukacji Narodowej z dnia 25 sierpnia 2017 r. w sprawie sposobu prowadzenia przez publiczne przedszkola, szkoły i placówki dokumentacji przebiegu nauczania, działalności wychowawczej i opiekuńczej oraz rodzajów tej dokumentacji. Podstawą dopuszczalności przetwarzania szczególnych kategorii danych osobowych jest art. 9 ust. 2 lit. g RODO.</w:t>
      </w:r>
    </w:p>
    <w:p w14:paraId="4C983CFC"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 xml:space="preserve">Państwa dane osobowe będą przetwarzane przez okres niezbędny do realizacji celu, o którym mowa w pkt. 3 z uwzględnieniem okresów przechowywania określonych w przepisach szczególnych, w tym przepisów archiwalnych .   </w:t>
      </w:r>
    </w:p>
    <w:p w14:paraId="07687694"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Państwa dane osobowe będą przetwarzane w sposób zautomatyzowany, lecz nie będą podlegały zautomatyzowanemu podejmowaniu decyzji, w tym profilowaniu.</w:t>
      </w:r>
    </w:p>
    <w:p w14:paraId="4D99B5E0"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Państwa dane osobowe nie będą przekazywane poza Europejski Obszar Gospodarczy (obejmujący Unię Europejską, Norwegię, Liechtenstein i Islandię).</w:t>
      </w:r>
    </w:p>
    <w:p w14:paraId="1CE32F5D"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W związku z przetwarzaniem Państwa danych osobowych, przysługują Państwu następujące prawa:</w:t>
      </w:r>
    </w:p>
    <w:p w14:paraId="529CC638" w14:textId="77777777" w:rsidR="009E48C5" w:rsidRPr="009E48C5" w:rsidRDefault="009E48C5" w:rsidP="009E48C5">
      <w:pPr>
        <w:numPr>
          <w:ilvl w:val="0"/>
          <w:numId w:val="2"/>
        </w:numPr>
        <w:spacing w:before="120" w:after="120" w:line="240" w:lineRule="auto"/>
        <w:jc w:val="both"/>
        <w:rPr>
          <w:rFonts w:ascii="Times New Roman" w:hAnsi="Times New Roman" w:cs="Times New Roman"/>
        </w:rPr>
      </w:pPr>
      <w:r w:rsidRPr="009E48C5">
        <w:rPr>
          <w:rFonts w:ascii="Times New Roman" w:hAnsi="Times New Roman" w:cs="Times New Roman"/>
        </w:rPr>
        <w:t>prawo dostępu do swoich danych oraz otrzymania ich kopii;</w:t>
      </w:r>
    </w:p>
    <w:p w14:paraId="636D3E77" w14:textId="77777777" w:rsidR="009E48C5" w:rsidRPr="009E48C5" w:rsidRDefault="009E48C5" w:rsidP="009E48C5">
      <w:pPr>
        <w:numPr>
          <w:ilvl w:val="0"/>
          <w:numId w:val="2"/>
        </w:numPr>
        <w:spacing w:before="120" w:after="120" w:line="240" w:lineRule="auto"/>
        <w:jc w:val="both"/>
        <w:rPr>
          <w:rFonts w:ascii="Times New Roman" w:hAnsi="Times New Roman" w:cs="Times New Roman"/>
        </w:rPr>
      </w:pPr>
      <w:r w:rsidRPr="009E48C5">
        <w:rPr>
          <w:rFonts w:ascii="Times New Roman" w:hAnsi="Times New Roman" w:cs="Times New Roman"/>
        </w:rPr>
        <w:t>prawo do sprostowania (poprawiania) swoich danych osobowych;</w:t>
      </w:r>
    </w:p>
    <w:p w14:paraId="71023930" w14:textId="77777777" w:rsidR="009E48C5" w:rsidRPr="009E48C5" w:rsidRDefault="009E48C5" w:rsidP="009E48C5">
      <w:pPr>
        <w:numPr>
          <w:ilvl w:val="0"/>
          <w:numId w:val="2"/>
        </w:numPr>
        <w:spacing w:before="120" w:after="120" w:line="240" w:lineRule="auto"/>
        <w:jc w:val="both"/>
        <w:rPr>
          <w:rFonts w:ascii="Times New Roman" w:hAnsi="Times New Roman" w:cs="Times New Roman"/>
        </w:rPr>
      </w:pPr>
      <w:r w:rsidRPr="009E48C5">
        <w:rPr>
          <w:rFonts w:ascii="Times New Roman" w:hAnsi="Times New Roman" w:cs="Times New Roman"/>
        </w:rPr>
        <w:t>prawo do ograniczenia przetwarzania danych osobowych;</w:t>
      </w:r>
    </w:p>
    <w:p w14:paraId="7D58DE18" w14:textId="77777777" w:rsidR="009E48C5" w:rsidRPr="009E48C5" w:rsidRDefault="009E48C5" w:rsidP="009E48C5">
      <w:pPr>
        <w:numPr>
          <w:ilvl w:val="0"/>
          <w:numId w:val="2"/>
        </w:numPr>
        <w:spacing w:before="120" w:after="120" w:line="240" w:lineRule="auto"/>
        <w:jc w:val="both"/>
        <w:rPr>
          <w:rFonts w:ascii="Times New Roman" w:hAnsi="Times New Roman" w:cs="Times New Roman"/>
        </w:rPr>
      </w:pPr>
      <w:r w:rsidRPr="009E48C5">
        <w:rPr>
          <w:rFonts w:ascii="Times New Roman" w:hAnsi="Times New Roman" w:cs="Times New Roman"/>
        </w:rPr>
        <w:t>prawo wniesienia skargi do Prezesa Urzędu Ochrony Danych Osobowych (ul. Stawki 2, 00-193 Warszawa), w sytuacji, gdy uzna Pani/Pan, że przetwarzanie danych osobowych narusza przepisy ogólnego rozporządzenia o ochronie danych (RODO).</w:t>
      </w:r>
    </w:p>
    <w:p w14:paraId="554D4211"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14:paraId="23CB4E25"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Państwa dane osobowe będą ujawniane osobom działającym z upoważnienia Administratora, mającym dostęp do danych osobowych i przetwarzającym je wyłącznie na polecenie</w:t>
      </w:r>
    </w:p>
    <w:p w14:paraId="0FEC700D" w14:textId="4FA90FAD"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 xml:space="preserve">Administratora, chyba że wymaga tego prawo UE lub prawo państwa członkowskiego. Państwa dane osobowe mogą zostać przekazane podmiotom zewnętrznym na podstawie umowy powierzenia przetwarzania danych osobowych, także podmiotom lub organom uprawnionym na podstawie przepisów prawa. </w:t>
      </w:r>
    </w:p>
    <w:p w14:paraId="347D81EE" w14:textId="77777777" w:rsidR="00D73F0D" w:rsidRDefault="00D73F0D"/>
    <w:sectPr w:rsidR="00D73F0D" w:rsidSect="009E48C5">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4F9BA52"/>
    <w:multiLevelType w:val="multilevel"/>
    <w:tmpl w:val="D4F9BA52"/>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36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22D7B93"/>
    <w:multiLevelType w:val="multilevel"/>
    <w:tmpl w:val="65DE54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7159525">
    <w:abstractNumId w:val="0"/>
  </w:num>
  <w:num w:numId="2" w16cid:durableId="103280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C5"/>
    <w:rsid w:val="000530B6"/>
    <w:rsid w:val="00443118"/>
    <w:rsid w:val="009E48C5"/>
    <w:rsid w:val="00A51394"/>
    <w:rsid w:val="00D73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4463"/>
  <w15:chartTrackingRefBased/>
  <w15:docId w15:val="{4A1266B2-6221-4ECC-9233-07EE615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48C5"/>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9E48C5"/>
    <w:rPr>
      <w:sz w:val="16"/>
      <w:szCs w:val="16"/>
    </w:rPr>
  </w:style>
  <w:style w:type="paragraph" w:styleId="Tekstkomentarza">
    <w:name w:val="annotation text"/>
    <w:basedOn w:val="Normalny"/>
    <w:link w:val="TekstkomentarzaZnak"/>
    <w:unhideWhenUsed/>
    <w:qFormat/>
    <w:rsid w:val="009E48C5"/>
    <w:pPr>
      <w:spacing w:after="200" w:line="240" w:lineRule="auto"/>
    </w:pPr>
    <w:rPr>
      <w:rFonts w:ascii="Calibri" w:eastAsia="Calibri" w:hAnsi="Calibri" w:cs="Calibri"/>
      <w:sz w:val="20"/>
      <w:szCs w:val="20"/>
      <w:lang w:eastAsia="pl-PL"/>
    </w:rPr>
  </w:style>
  <w:style w:type="character" w:customStyle="1" w:styleId="TekstkomentarzaZnak">
    <w:name w:val="Tekst komentarza Znak"/>
    <w:basedOn w:val="Domylnaczcionkaakapitu"/>
    <w:link w:val="Tekstkomentarza"/>
    <w:rsid w:val="009E48C5"/>
    <w:rPr>
      <w:rFonts w:ascii="Calibri" w:eastAsia="Calibri" w:hAnsi="Calibri" w:cs="Calibri"/>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2966</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Makuch</dc:creator>
  <cp:keywords/>
  <dc:description/>
  <cp:lastModifiedBy>Sekretariat</cp:lastModifiedBy>
  <cp:revision>2</cp:revision>
  <cp:lastPrinted>2024-08-19T07:42:00Z</cp:lastPrinted>
  <dcterms:created xsi:type="dcterms:W3CDTF">2024-08-19T07:42:00Z</dcterms:created>
  <dcterms:modified xsi:type="dcterms:W3CDTF">2024-08-19T07:42:00Z</dcterms:modified>
</cp:coreProperties>
</file>